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3E" w:rsidRDefault="00EE2DD7">
      <w:pPr>
        <w:pStyle w:val="Balk1"/>
        <w:spacing w:before="60"/>
        <w:ind w:left="3187" w:right="3830"/>
        <w:jc w:val="center"/>
      </w:pPr>
      <w:r>
        <w:t>2018/2019 ÖĞRETİM YILI …………………</w:t>
      </w:r>
      <w:r>
        <w:rPr>
          <w:spacing w:val="55"/>
        </w:rPr>
        <w:t xml:space="preserve"> </w:t>
      </w:r>
      <w:r>
        <w:t>LİSESİ</w:t>
      </w:r>
    </w:p>
    <w:p w:rsidR="0037613E" w:rsidRDefault="00EE2DD7">
      <w:pPr>
        <w:ind w:left="1190" w:right="1832"/>
        <w:jc w:val="center"/>
        <w:rPr>
          <w:b/>
          <w:sz w:val="24"/>
        </w:rPr>
      </w:pPr>
      <w:r>
        <w:rPr>
          <w:b/>
          <w:sz w:val="24"/>
        </w:rPr>
        <w:t>SENE BAŞI ÖĞRETMENLER KURULU TOPLANTI GÜNDEMİ</w:t>
      </w:r>
    </w:p>
    <w:p w:rsidR="0037613E" w:rsidRDefault="0037613E">
      <w:pPr>
        <w:pStyle w:val="GvdeMetni"/>
        <w:ind w:left="0" w:firstLine="0"/>
        <w:rPr>
          <w:b/>
          <w:sz w:val="26"/>
        </w:rPr>
      </w:pPr>
    </w:p>
    <w:p w:rsidR="0037613E" w:rsidRDefault="0037613E">
      <w:pPr>
        <w:pStyle w:val="GvdeMetni"/>
        <w:spacing w:before="9"/>
        <w:ind w:left="0" w:firstLine="0"/>
        <w:rPr>
          <w:b/>
          <w:sz w:val="28"/>
        </w:rPr>
      </w:pPr>
    </w:p>
    <w:p w:rsidR="0037613E" w:rsidRDefault="00EE2DD7">
      <w:pPr>
        <w:tabs>
          <w:tab w:val="left" w:pos="2947"/>
        </w:tabs>
        <w:ind w:left="114"/>
        <w:rPr>
          <w:sz w:val="24"/>
        </w:rPr>
      </w:pPr>
      <w:r>
        <w:rPr>
          <w:b/>
          <w:sz w:val="24"/>
        </w:rPr>
        <w:t>TOPLANTI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TARİHİ</w:t>
      </w:r>
      <w:r>
        <w:rPr>
          <w:b/>
          <w:sz w:val="24"/>
        </w:rPr>
        <w:tab/>
        <w:t>:</w:t>
      </w:r>
      <w:r>
        <w:rPr>
          <w:b/>
          <w:spacing w:val="-1"/>
          <w:sz w:val="24"/>
        </w:rPr>
        <w:t xml:space="preserve"> </w:t>
      </w:r>
    </w:p>
    <w:p w:rsidR="0037613E" w:rsidRDefault="00EE2DD7">
      <w:pPr>
        <w:pStyle w:val="Balk1"/>
        <w:tabs>
          <w:tab w:val="right" w:pos="3206"/>
        </w:tabs>
        <w:rPr>
          <w:b w:val="0"/>
        </w:rPr>
      </w:pPr>
      <w:r>
        <w:t>TOPLANTI</w:t>
      </w:r>
      <w:r>
        <w:rPr>
          <w:spacing w:val="-1"/>
        </w:rPr>
        <w:t xml:space="preserve"> </w:t>
      </w:r>
      <w:r>
        <w:t>NO</w:t>
      </w:r>
      <w:r>
        <w:tab/>
      </w:r>
    </w:p>
    <w:p w:rsidR="0037613E" w:rsidRDefault="00EE2DD7">
      <w:pPr>
        <w:tabs>
          <w:tab w:val="left" w:pos="2947"/>
        </w:tabs>
        <w:ind w:left="114"/>
        <w:rPr>
          <w:sz w:val="24"/>
        </w:rPr>
      </w:pPr>
      <w:r>
        <w:rPr>
          <w:b/>
          <w:sz w:val="24"/>
        </w:rPr>
        <w:t>TOPLANTI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SAATİ</w:t>
      </w:r>
      <w:r>
        <w:rPr>
          <w:b/>
          <w:sz w:val="24"/>
        </w:rPr>
        <w:tab/>
        <w:t>:</w:t>
      </w:r>
      <w:r>
        <w:rPr>
          <w:b/>
          <w:spacing w:val="-1"/>
          <w:sz w:val="24"/>
        </w:rPr>
        <w:t xml:space="preserve"> </w:t>
      </w:r>
    </w:p>
    <w:p w:rsidR="0037613E" w:rsidRDefault="00EE2DD7">
      <w:pPr>
        <w:tabs>
          <w:tab w:val="left" w:pos="2947"/>
        </w:tabs>
        <w:ind w:left="114"/>
        <w:rPr>
          <w:sz w:val="24"/>
        </w:rPr>
      </w:pPr>
      <w:r>
        <w:rPr>
          <w:b/>
          <w:sz w:val="24"/>
        </w:rPr>
        <w:t>TOPLANTI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YERİ</w:t>
      </w:r>
      <w:r>
        <w:rPr>
          <w:b/>
          <w:sz w:val="24"/>
        </w:rPr>
        <w:tab/>
        <w:t>:</w:t>
      </w:r>
      <w:r>
        <w:rPr>
          <w:b/>
          <w:spacing w:val="-1"/>
          <w:sz w:val="24"/>
        </w:rPr>
        <w:t xml:space="preserve"> </w:t>
      </w:r>
    </w:p>
    <w:p w:rsidR="0037613E" w:rsidRDefault="0037613E">
      <w:pPr>
        <w:pStyle w:val="GvdeMetni"/>
        <w:spacing w:before="10"/>
        <w:ind w:left="0" w:firstLine="0"/>
        <w:rPr>
          <w:sz w:val="25"/>
        </w:rPr>
      </w:pPr>
    </w:p>
    <w:p w:rsidR="0037613E" w:rsidRDefault="00EE2DD7">
      <w:pPr>
        <w:pStyle w:val="Balk1"/>
      </w:pPr>
      <w:r>
        <w:t>GÜNDEM MADDELERİ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36"/>
        <w:rPr>
          <w:sz w:val="24"/>
        </w:rPr>
      </w:pPr>
      <w:r>
        <w:rPr>
          <w:sz w:val="24"/>
        </w:rPr>
        <w:t>Açılış ve</w:t>
      </w:r>
      <w:r>
        <w:rPr>
          <w:spacing w:val="-1"/>
          <w:sz w:val="24"/>
        </w:rPr>
        <w:t xml:space="preserve"> </w:t>
      </w:r>
      <w:r>
        <w:rPr>
          <w:sz w:val="24"/>
        </w:rPr>
        <w:t>Yoklama.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3"/>
        <w:rPr>
          <w:sz w:val="24"/>
        </w:rPr>
      </w:pPr>
      <w:r>
        <w:rPr>
          <w:sz w:val="24"/>
        </w:rPr>
        <w:t>Kurul yazmanlarının seçimi. (2 asil, 2</w:t>
      </w:r>
      <w:r>
        <w:rPr>
          <w:spacing w:val="2"/>
          <w:sz w:val="24"/>
        </w:rPr>
        <w:t xml:space="preserve"> </w:t>
      </w:r>
      <w:r>
        <w:rPr>
          <w:sz w:val="24"/>
        </w:rPr>
        <w:t>yedek)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>Gündem maddelerinin okunarak , ilave edilecek hususların</w:t>
      </w:r>
      <w:r>
        <w:rPr>
          <w:spacing w:val="-2"/>
          <w:sz w:val="24"/>
        </w:rPr>
        <w:t xml:space="preserve"> </w:t>
      </w:r>
      <w:r>
        <w:rPr>
          <w:sz w:val="24"/>
        </w:rPr>
        <w:t>görüşülmesi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>Anayasamızın eğitimle ilgili (24, 42, 58 ve 59. ) maddelerinin</w:t>
      </w:r>
      <w:r>
        <w:rPr>
          <w:spacing w:val="-6"/>
          <w:sz w:val="24"/>
        </w:rPr>
        <w:t xml:space="preserve"> </w:t>
      </w:r>
      <w:r>
        <w:rPr>
          <w:sz w:val="24"/>
        </w:rPr>
        <w:t>okunması.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>1739 sayılı Milli Eğitim Temel Kanunu’nun (2, 4, 5-17 ve 43.) maddelerinin</w:t>
      </w:r>
      <w:r>
        <w:rPr>
          <w:spacing w:val="-4"/>
          <w:sz w:val="24"/>
        </w:rPr>
        <w:t xml:space="preserve"> </w:t>
      </w:r>
      <w:r>
        <w:rPr>
          <w:sz w:val="24"/>
        </w:rPr>
        <w:t>okunması.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3"/>
        <w:rPr>
          <w:sz w:val="24"/>
        </w:rPr>
      </w:pPr>
      <w:r>
        <w:rPr>
          <w:sz w:val="24"/>
        </w:rPr>
        <w:t>657 sayılı Devlet Memurları Kanunu’nun (7, 15, 26- 31 ve 125.) maddelerinin</w:t>
      </w:r>
      <w:r>
        <w:rPr>
          <w:spacing w:val="-3"/>
          <w:sz w:val="24"/>
        </w:rPr>
        <w:t xml:space="preserve"> </w:t>
      </w:r>
      <w:r>
        <w:rPr>
          <w:sz w:val="24"/>
        </w:rPr>
        <w:t>okunması.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534"/>
          <w:tab w:val="left" w:pos="535"/>
        </w:tabs>
        <w:spacing w:before="41" w:line="276" w:lineRule="auto"/>
        <w:ind w:right="539"/>
        <w:rPr>
          <w:sz w:val="24"/>
        </w:rPr>
      </w:pPr>
      <w:r>
        <w:rPr>
          <w:sz w:val="24"/>
        </w:rPr>
        <w:t>Öğrencilerin Kılık Kıyafet Yönetmeliğinin Okunması (Ortaöğretim Kurumları Yönetmeliği- 208).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1178"/>
        <w:jc w:val="both"/>
        <w:rPr>
          <w:sz w:val="24"/>
        </w:rPr>
      </w:pPr>
      <w:r>
        <w:rPr>
          <w:sz w:val="24"/>
        </w:rPr>
        <w:t>Milli Eğitim Bakanlığı Ortaöğretim Kurumları Yönetmeliğinin eğitim- öğretimle ilgili maddelerin (8-12,32-35,43-50,56,58,64,86,87,91,110-114) ve ödül ve disiplinle ilgili maddelerin</w:t>
      </w:r>
      <w:r>
        <w:rPr>
          <w:spacing w:val="-1"/>
          <w:sz w:val="24"/>
        </w:rPr>
        <w:t xml:space="preserve"> </w:t>
      </w:r>
      <w:r>
        <w:rPr>
          <w:sz w:val="24"/>
        </w:rPr>
        <w:t>değerlendirilmesi.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1194"/>
        <w:rPr>
          <w:sz w:val="24"/>
        </w:rPr>
      </w:pPr>
      <w:r>
        <w:rPr>
          <w:sz w:val="24"/>
        </w:rPr>
        <w:t>Son öğretmenler kurulu toplantısı tutanağının okunması; bir önceki öğretim yılı başarı durumunun gözden</w:t>
      </w:r>
      <w:r>
        <w:rPr>
          <w:spacing w:val="1"/>
          <w:sz w:val="24"/>
        </w:rPr>
        <w:t xml:space="preserve"> </w:t>
      </w:r>
      <w:r>
        <w:rPr>
          <w:sz w:val="24"/>
        </w:rPr>
        <w:t>geçirilmesi.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1" w:line="276" w:lineRule="auto"/>
        <w:ind w:right="980"/>
        <w:rPr>
          <w:sz w:val="24"/>
        </w:rPr>
      </w:pPr>
      <w:r>
        <w:rPr>
          <w:sz w:val="24"/>
        </w:rPr>
        <w:t>2016 YGS sonuçları ve 2016 LYS Yerleştirme sonuçlarına göre mezunların üst öğretim kurumlarına yerleşme durumlarının sayısal verilere göre</w:t>
      </w:r>
      <w:r>
        <w:rPr>
          <w:spacing w:val="-5"/>
          <w:sz w:val="24"/>
        </w:rPr>
        <w:t xml:space="preserve"> </w:t>
      </w:r>
      <w:r>
        <w:rPr>
          <w:sz w:val="24"/>
        </w:rPr>
        <w:t>değerlendirilmesi,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281"/>
        <w:rPr>
          <w:sz w:val="24"/>
        </w:rPr>
      </w:pPr>
      <w:r>
        <w:rPr>
          <w:sz w:val="24"/>
        </w:rPr>
        <w:t>Yıl içinde davranış puanları indirilmiş öğrencilerin davranış puanlarının iadesi ile ilgili disiplin durumlarının ayrı ayrı görüşülmesi (Yön.171/2. mad.)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8" w:lineRule="auto"/>
        <w:ind w:right="618"/>
        <w:rPr>
          <w:sz w:val="24"/>
        </w:rPr>
      </w:pPr>
      <w:r>
        <w:rPr>
          <w:sz w:val="24"/>
        </w:rPr>
        <w:t>Rehberlik ve psikolojik danışma hizmetleri çalışmaları hakkında görüşme yapılması ve sınıf rehber öğretmenlerinin</w:t>
      </w:r>
      <w:r>
        <w:rPr>
          <w:spacing w:val="-1"/>
          <w:sz w:val="24"/>
        </w:rPr>
        <w:t xml:space="preserve"> </w:t>
      </w:r>
      <w:r>
        <w:rPr>
          <w:sz w:val="24"/>
        </w:rPr>
        <w:t>belirlenmesi.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2" w:lineRule="exact"/>
        <w:rPr>
          <w:sz w:val="24"/>
        </w:rPr>
      </w:pPr>
      <w:r>
        <w:rPr>
          <w:sz w:val="24"/>
        </w:rPr>
        <w:t>Öğrenci Kulüpleri ve Kulüp Danışman Öğretmenlerin Seçimi (Yön.7/a</w:t>
      </w:r>
      <w:r>
        <w:rPr>
          <w:spacing w:val="-4"/>
          <w:sz w:val="24"/>
        </w:rPr>
        <w:t xml:space="preserve"> </w:t>
      </w:r>
      <w:r>
        <w:rPr>
          <w:sz w:val="24"/>
        </w:rPr>
        <w:t>mad.),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39" w:line="276" w:lineRule="auto"/>
        <w:ind w:right="149"/>
        <w:rPr>
          <w:sz w:val="24"/>
        </w:rPr>
      </w:pPr>
      <w:r>
        <w:rPr>
          <w:sz w:val="24"/>
        </w:rPr>
        <w:t>Müfredat programlarındaki değişiklikler, zümreler, ünitelendirilmiş yıllık planlar ve ders planları hakkında görüşmeler.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20"/>
        </w:tabs>
        <w:spacing w:before="1" w:line="276" w:lineRule="auto"/>
        <w:ind w:right="758" w:firstLine="0"/>
        <w:rPr>
          <w:sz w:val="24"/>
        </w:rPr>
      </w:pPr>
      <w:r>
        <w:rPr>
          <w:sz w:val="24"/>
        </w:rPr>
        <w:t>Yıllık planların yapılışı ile ilgili hususların açıklanması ve okul müdürüne onaylatılması tarihinin</w:t>
      </w:r>
      <w:r>
        <w:rPr>
          <w:spacing w:val="-1"/>
          <w:sz w:val="24"/>
        </w:rPr>
        <w:t xml:space="preserve"> </w:t>
      </w:r>
      <w:r>
        <w:rPr>
          <w:sz w:val="24"/>
        </w:rPr>
        <w:t>tespiti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35"/>
        </w:tabs>
        <w:spacing w:line="276" w:lineRule="auto"/>
        <w:ind w:right="611" w:firstLine="0"/>
        <w:rPr>
          <w:sz w:val="24"/>
        </w:rPr>
      </w:pPr>
      <w:r>
        <w:rPr>
          <w:sz w:val="24"/>
        </w:rPr>
        <w:t>Yıllık, günlük planlarda ve derslerde Atatürkçülük konularının 2104, 2488 sayılı tebliğler dergisinde verildiği şekilde ele</w:t>
      </w:r>
      <w:r>
        <w:rPr>
          <w:spacing w:val="-3"/>
          <w:sz w:val="24"/>
        </w:rPr>
        <w:t xml:space="preserve"> </w:t>
      </w:r>
      <w:r>
        <w:rPr>
          <w:sz w:val="24"/>
        </w:rPr>
        <w:t>alınması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493"/>
        <w:rPr>
          <w:sz w:val="24"/>
        </w:rPr>
      </w:pPr>
      <w:r>
        <w:rPr>
          <w:sz w:val="24"/>
        </w:rPr>
        <w:t>Öğrencileri yetiştirme ve sınavlara hazırlama kursları ile ilgili olarak ‘’Öğrencileri</w:t>
      </w:r>
      <w:r>
        <w:rPr>
          <w:spacing w:val="-36"/>
          <w:sz w:val="24"/>
        </w:rPr>
        <w:t xml:space="preserve"> </w:t>
      </w:r>
      <w:r>
        <w:rPr>
          <w:sz w:val="24"/>
        </w:rPr>
        <w:t>Yetiştirme Kursları Yönergesi ve kılavuzunun” okunması ve kursların</w:t>
      </w:r>
      <w:r>
        <w:rPr>
          <w:spacing w:val="-5"/>
          <w:sz w:val="24"/>
        </w:rPr>
        <w:t xml:space="preserve"> </w:t>
      </w:r>
      <w:r>
        <w:rPr>
          <w:sz w:val="24"/>
        </w:rPr>
        <w:t>planlanması.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846"/>
        <w:rPr>
          <w:sz w:val="24"/>
        </w:rPr>
      </w:pPr>
      <w:r>
        <w:rPr>
          <w:sz w:val="24"/>
        </w:rPr>
        <w:t>Laboratuarlardan, kütüphanelerden, BT Sınıfından, spor salonu ve alanlarından diğer özel dersliklerden ve ders araç-gerecinden öğrencilerin yararlanması konusunun</w:t>
      </w:r>
      <w:r>
        <w:rPr>
          <w:spacing w:val="-13"/>
          <w:sz w:val="24"/>
        </w:rPr>
        <w:t xml:space="preserve"> </w:t>
      </w:r>
      <w:r>
        <w:rPr>
          <w:sz w:val="24"/>
        </w:rPr>
        <w:t>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1" w:line="276" w:lineRule="auto"/>
        <w:ind w:right="225"/>
        <w:rPr>
          <w:sz w:val="24"/>
        </w:rPr>
      </w:pPr>
      <w:r>
        <w:rPr>
          <w:sz w:val="24"/>
        </w:rPr>
        <w:t>Derslere giriş - çıkışlarda dikkat edilecek hususlar, öğretmenlerin izin- rapor işlemleri, derslerde öğrencilerin yoklamalarının yapılması, ders defterlerine işlenen konuların ayrıntılı</w:t>
      </w:r>
      <w:r>
        <w:rPr>
          <w:spacing w:val="-4"/>
          <w:sz w:val="24"/>
        </w:rPr>
        <w:t xml:space="preserve"> </w:t>
      </w:r>
      <w:r>
        <w:rPr>
          <w:sz w:val="24"/>
        </w:rPr>
        <w:t>yazılıp</w:t>
      </w:r>
    </w:p>
    <w:p w:rsidR="0037613E" w:rsidRDefault="00EE2DD7">
      <w:pPr>
        <w:pStyle w:val="GvdeMetni"/>
        <w:spacing w:line="275" w:lineRule="exact"/>
        <w:ind w:firstLine="0"/>
      </w:pPr>
      <w:r>
        <w:t>imzalanması, deney raporlarının hazırlanması konularının 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38"/>
        <w:ind w:left="114" w:right="414" w:firstLine="0"/>
        <w:rPr>
          <w:sz w:val="24"/>
        </w:rPr>
      </w:pPr>
      <w:r>
        <w:rPr>
          <w:sz w:val="24"/>
        </w:rPr>
        <w:t>Pansiyonla hizmetlerinin görüşülmesi; Pansiyon nöbetçi öğretmenlerin yapacağı iş ve işlemler Okul ve pansiyon için disiplin kuralları konusunda yapılabilecek çalışmalar için</w:t>
      </w:r>
      <w:r>
        <w:rPr>
          <w:spacing w:val="-10"/>
          <w:sz w:val="24"/>
        </w:rPr>
        <w:t xml:space="preserve"> </w:t>
      </w:r>
      <w:r>
        <w:rPr>
          <w:sz w:val="24"/>
        </w:rPr>
        <w:t>kararların</w:t>
      </w:r>
    </w:p>
    <w:p w:rsidR="0037613E" w:rsidRDefault="00EE2DD7">
      <w:pPr>
        <w:pStyle w:val="GvdeMetni"/>
        <w:ind w:left="114" w:right="1258" w:firstLine="0"/>
      </w:pPr>
      <w:r>
        <w:t>alınması, zaman çizelgesinin uygulanmasında birlik sağlanması,yemekhane nöbetlerinin değerlendirilmesi, etüt esnasında uyulacak kuralların belirtilmesi, hafta sonu nöbetlerinin uygulanması,</w:t>
      </w:r>
    </w:p>
    <w:p w:rsidR="0037613E" w:rsidRDefault="0037613E">
      <w:pPr>
        <w:sectPr w:rsidR="0037613E">
          <w:type w:val="continuous"/>
          <w:pgSz w:w="11910" w:h="16840"/>
          <w:pgMar w:top="520" w:right="800" w:bottom="280" w:left="1160" w:header="720" w:footer="720" w:gutter="0"/>
          <w:cols w:space="720"/>
        </w:sectPr>
      </w:pP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79" w:line="278" w:lineRule="auto"/>
        <w:ind w:right="483"/>
        <w:rPr>
          <w:sz w:val="24"/>
        </w:rPr>
      </w:pPr>
      <w:r>
        <w:rPr>
          <w:sz w:val="24"/>
        </w:rPr>
        <w:lastRenderedPageBreak/>
        <w:t>İl çalışma takviminin görüşülmesi ve veli toplantıları, ortak sınavlar, şube öğretmenler</w:t>
      </w:r>
      <w:r>
        <w:rPr>
          <w:spacing w:val="-29"/>
          <w:sz w:val="24"/>
        </w:rPr>
        <w:t xml:space="preserve"> </w:t>
      </w:r>
      <w:r>
        <w:rPr>
          <w:sz w:val="24"/>
        </w:rPr>
        <w:t>kurulu toplantıları için okul çalışma takviminin</w:t>
      </w:r>
      <w:r>
        <w:rPr>
          <w:spacing w:val="-2"/>
          <w:sz w:val="24"/>
        </w:rPr>
        <w:t xml:space="preserve"> </w:t>
      </w:r>
      <w:r>
        <w:rPr>
          <w:sz w:val="24"/>
        </w:rPr>
        <w:t>oluşturulması.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189"/>
        <w:rPr>
          <w:sz w:val="24"/>
        </w:rPr>
      </w:pPr>
      <w:r>
        <w:rPr>
          <w:sz w:val="24"/>
        </w:rPr>
        <w:t>Öğrencilerin uyması gereken kuralların, onlardan beklenen olumlu davranışların öğrencilere kazandırılması ve Kurum Kültürünün oluşmasına yönelik çalışmaların çalışmaların</w:t>
      </w:r>
      <w:r>
        <w:rPr>
          <w:spacing w:val="-22"/>
          <w:sz w:val="24"/>
        </w:rPr>
        <w:t xml:space="preserve"> </w:t>
      </w:r>
      <w:r>
        <w:rPr>
          <w:sz w:val="24"/>
        </w:rPr>
        <w:t>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8" w:lineRule="auto"/>
        <w:ind w:right="238"/>
        <w:rPr>
          <w:sz w:val="24"/>
        </w:rPr>
      </w:pPr>
      <w:r>
        <w:rPr>
          <w:sz w:val="24"/>
        </w:rPr>
        <w:t>Bayrak törenlerinin yapılışı, okulun tertip- düzeni, okul demirbaş eşyalarının bakımı, korunması ve kullanılması hususlarının</w:t>
      </w:r>
      <w:r>
        <w:rPr>
          <w:spacing w:val="-2"/>
          <w:sz w:val="24"/>
        </w:rPr>
        <w:t xml:space="preserve"> </w:t>
      </w:r>
      <w:r>
        <w:rPr>
          <w:sz w:val="24"/>
        </w:rPr>
        <w:t>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2" w:lineRule="exact"/>
        <w:rPr>
          <w:sz w:val="24"/>
        </w:rPr>
      </w:pPr>
      <w:r>
        <w:rPr>
          <w:sz w:val="24"/>
        </w:rPr>
        <w:t>Zümre toplantıları Madde</w:t>
      </w:r>
      <w:r>
        <w:rPr>
          <w:spacing w:val="-2"/>
          <w:sz w:val="24"/>
        </w:rPr>
        <w:t xml:space="preserve"> </w:t>
      </w:r>
      <w:r>
        <w:rPr>
          <w:sz w:val="24"/>
        </w:rPr>
        <w:t>111-112-113-114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23"/>
        </w:tabs>
        <w:spacing w:before="35"/>
        <w:ind w:firstLine="0"/>
        <w:rPr>
          <w:sz w:val="24"/>
        </w:rPr>
      </w:pPr>
      <w:r>
        <w:rPr>
          <w:sz w:val="24"/>
        </w:rPr>
        <w:t>Zümre/sınıf zümre öğretmenler kurulu oluşumu ve</w:t>
      </w:r>
      <w:r>
        <w:rPr>
          <w:spacing w:val="-5"/>
          <w:sz w:val="24"/>
        </w:rPr>
        <w:t xml:space="preserve"> </w:t>
      </w:r>
      <w:r>
        <w:rPr>
          <w:sz w:val="24"/>
        </w:rPr>
        <w:t>görevleri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35"/>
        </w:tabs>
        <w:spacing w:before="41" w:line="276" w:lineRule="auto"/>
        <w:ind w:right="132" w:firstLine="0"/>
        <w:rPr>
          <w:sz w:val="24"/>
        </w:rPr>
      </w:pPr>
      <w:r>
        <w:rPr>
          <w:sz w:val="24"/>
        </w:rPr>
        <w:t>Okul zümre başkanı ve ders zümre başkanlarının seçimi (zümre toplantıları, zümre tarihlerinin belirlenmesi ve zümre kararlarında dikkat edilecek</w:t>
      </w:r>
      <w:r>
        <w:rPr>
          <w:spacing w:val="-2"/>
          <w:sz w:val="24"/>
        </w:rPr>
        <w:t xml:space="preserve"> </w:t>
      </w:r>
      <w:r>
        <w:rPr>
          <w:sz w:val="24"/>
        </w:rPr>
        <w:t>hususlar)</w:t>
      </w:r>
    </w:p>
    <w:p w:rsidR="0037613E" w:rsidRDefault="00EE2DD7">
      <w:pPr>
        <w:pStyle w:val="ListeParagraf"/>
        <w:numPr>
          <w:ilvl w:val="1"/>
          <w:numId w:val="2"/>
        </w:numPr>
        <w:tabs>
          <w:tab w:val="left" w:pos="723"/>
        </w:tabs>
        <w:spacing w:before="1" w:line="276" w:lineRule="auto"/>
        <w:ind w:right="105" w:firstLine="0"/>
        <w:rPr>
          <w:sz w:val="24"/>
        </w:rPr>
      </w:pPr>
      <w:r>
        <w:rPr>
          <w:sz w:val="24"/>
        </w:rPr>
        <w:t>Zümre öğretmenler kurulu tarihlerinin belirlenmesi ve toplantı tutanaklarının hazırlanarak</w:t>
      </w:r>
      <w:r>
        <w:rPr>
          <w:spacing w:val="-20"/>
          <w:sz w:val="24"/>
        </w:rPr>
        <w:t xml:space="preserve"> </w:t>
      </w:r>
      <w:r>
        <w:rPr>
          <w:sz w:val="24"/>
        </w:rPr>
        <w:t>okul müdürünün onayına</w:t>
      </w:r>
      <w:r>
        <w:rPr>
          <w:spacing w:val="-2"/>
          <w:sz w:val="24"/>
        </w:rPr>
        <w:t xml:space="preserve"> </w:t>
      </w:r>
      <w:r>
        <w:rPr>
          <w:sz w:val="24"/>
        </w:rPr>
        <w:t>sunulması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5" w:lineRule="exact"/>
        <w:rPr>
          <w:sz w:val="24"/>
        </w:rPr>
      </w:pPr>
      <w:r>
        <w:rPr>
          <w:sz w:val="24"/>
        </w:rPr>
        <w:t>Kurul, Komisyon, Ekip, Birim ve Servislere Üye Seçimlerinin</w:t>
      </w:r>
      <w:r>
        <w:rPr>
          <w:spacing w:val="-3"/>
          <w:sz w:val="24"/>
        </w:rPr>
        <w:t xml:space="preserve"> </w:t>
      </w:r>
      <w:r>
        <w:rPr>
          <w:sz w:val="24"/>
        </w:rPr>
        <w:t>Yapılması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1"/>
        <w:rPr>
          <w:sz w:val="24"/>
        </w:rPr>
      </w:pPr>
      <w:r>
        <w:rPr>
          <w:sz w:val="24"/>
        </w:rPr>
        <w:t>Ödül ve Davranış Kuruluna (2) asıl (3) yedek üye seçimi</w:t>
      </w:r>
      <w:r>
        <w:rPr>
          <w:spacing w:val="-2"/>
          <w:sz w:val="24"/>
        </w:rPr>
        <w:t xml:space="preserve"> </w:t>
      </w:r>
      <w:r>
        <w:rPr>
          <w:sz w:val="24"/>
        </w:rPr>
        <w:t>(OKY:185);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2"/>
        <w:rPr>
          <w:sz w:val="24"/>
        </w:rPr>
      </w:pPr>
      <w:r>
        <w:rPr>
          <w:sz w:val="24"/>
        </w:rPr>
        <w:t>Onur Kurulu Başkanlığına (1) asıl (1) yedek üye seçimi</w:t>
      </w:r>
      <w:r>
        <w:rPr>
          <w:spacing w:val="-3"/>
          <w:sz w:val="24"/>
        </w:rPr>
        <w:t xml:space="preserve"> </w:t>
      </w:r>
      <w:r>
        <w:rPr>
          <w:sz w:val="24"/>
        </w:rPr>
        <w:t>(OKY:182);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9"/>
        <w:rPr>
          <w:sz w:val="24"/>
        </w:rPr>
      </w:pPr>
      <w:r>
        <w:rPr>
          <w:sz w:val="24"/>
        </w:rPr>
        <w:t>Rehberlik ve Psikolojik Danışma Servisine, sınıf temsilcisi rehber öğretmenlerin</w:t>
      </w:r>
      <w:r>
        <w:rPr>
          <w:spacing w:val="-17"/>
          <w:sz w:val="24"/>
        </w:rPr>
        <w:t xml:space="preserve"> </w:t>
      </w:r>
      <w:r>
        <w:rPr>
          <w:sz w:val="24"/>
        </w:rPr>
        <w:t>seçimi;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2"/>
        <w:rPr>
          <w:sz w:val="24"/>
        </w:rPr>
      </w:pPr>
      <w:r>
        <w:rPr>
          <w:sz w:val="24"/>
        </w:rPr>
        <w:t>Okul Seçim Kurulu Başkanlığına (1) asıl (1) yedek üye</w:t>
      </w:r>
      <w:r>
        <w:rPr>
          <w:spacing w:val="-3"/>
          <w:sz w:val="24"/>
        </w:rPr>
        <w:t xml:space="preserve"> </w:t>
      </w:r>
      <w:r>
        <w:rPr>
          <w:sz w:val="24"/>
        </w:rPr>
        <w:t>(DEOMY:9);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0" w:line="273" w:lineRule="auto"/>
        <w:ind w:right="977"/>
        <w:rPr>
          <w:sz w:val="24"/>
        </w:rPr>
      </w:pPr>
      <w:r>
        <w:rPr>
          <w:sz w:val="24"/>
        </w:rPr>
        <w:t>Sosyal Etkinlikler Kuruluna (1) Müdür Yardımcısı ve Kulüp Danışman öğretmenler arasından 1asıl 1 yedek öğretmen</w:t>
      </w:r>
      <w:r>
        <w:rPr>
          <w:spacing w:val="1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"/>
        <w:rPr>
          <w:sz w:val="24"/>
        </w:rPr>
      </w:pPr>
      <w:r>
        <w:rPr>
          <w:sz w:val="24"/>
        </w:rPr>
        <w:t>İnceleme Kuruluna 1 Müdür Yardımcısı ve 2 öğretmen seçimi (SEY:24);</w:t>
      </w:r>
      <w:r>
        <w:rPr>
          <w:spacing w:val="-7"/>
          <w:sz w:val="24"/>
        </w:rPr>
        <w:t xml:space="preserve"> </w:t>
      </w:r>
      <w:r>
        <w:rPr>
          <w:sz w:val="24"/>
        </w:rPr>
        <w:t>(DEOMY:10);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0" w:line="276" w:lineRule="auto"/>
        <w:ind w:right="715"/>
        <w:rPr>
          <w:sz w:val="24"/>
        </w:rPr>
      </w:pPr>
      <w:r>
        <w:rPr>
          <w:sz w:val="24"/>
        </w:rPr>
        <w:t>Rehberlik ve Psikolojik Danışma Hizmetleri Yürütme Komisyonu üyeliği için 1 Müdür Yardımcısı ve sınıf rehber öğretmenlerinden her sınıf seviyesinden en az bir temsilci seçilmesi</w:t>
      </w:r>
      <w:r>
        <w:rPr>
          <w:spacing w:val="-1"/>
          <w:sz w:val="24"/>
        </w:rPr>
        <w:t xml:space="preserve"> </w:t>
      </w:r>
      <w:r>
        <w:rPr>
          <w:sz w:val="24"/>
        </w:rPr>
        <w:t>(RPDHY:45);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73" w:lineRule="auto"/>
        <w:ind w:right="748"/>
        <w:rPr>
          <w:sz w:val="24"/>
        </w:rPr>
      </w:pPr>
      <w:r>
        <w:rPr>
          <w:sz w:val="24"/>
        </w:rPr>
        <w:t>Tören hazırlama ve uygulama komisyonuna 1 idareci (2) öğretmen; (Sosyal Etkinlikler Yönetmeliği-</w:t>
      </w:r>
      <w:r>
        <w:rPr>
          <w:spacing w:val="-2"/>
          <w:sz w:val="24"/>
        </w:rPr>
        <w:t xml:space="preserve"> </w:t>
      </w:r>
      <w:r>
        <w:rPr>
          <w:sz w:val="24"/>
        </w:rPr>
        <w:t>Md:28)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73" w:lineRule="auto"/>
        <w:ind w:right="1382"/>
        <w:rPr>
          <w:sz w:val="24"/>
        </w:rPr>
      </w:pPr>
      <w:r>
        <w:rPr>
          <w:sz w:val="24"/>
        </w:rPr>
        <w:t>Kütüphane Kaynaklarının Tespiti ve Seçim Komisyonu için ilgili zümre başkanı öğretmenlerin seçilmesi</w:t>
      </w:r>
      <w:r>
        <w:rPr>
          <w:spacing w:val="-1"/>
          <w:sz w:val="24"/>
        </w:rPr>
        <w:t xml:space="preserve"> </w:t>
      </w:r>
      <w:r>
        <w:rPr>
          <w:sz w:val="24"/>
        </w:rPr>
        <w:t>(OKY:7);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rPr>
          <w:sz w:val="24"/>
        </w:rPr>
      </w:pPr>
      <w:r>
        <w:rPr>
          <w:sz w:val="24"/>
        </w:rPr>
        <w:t>Bilim Kuruluna Öğretmen</w:t>
      </w:r>
      <w:r>
        <w:rPr>
          <w:spacing w:val="-1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3"/>
        <w:rPr>
          <w:sz w:val="24"/>
        </w:rPr>
      </w:pPr>
      <w:r>
        <w:rPr>
          <w:sz w:val="24"/>
        </w:rPr>
        <w:t>İhale Komisyonuna Üye Seçimi</w:t>
      </w:r>
      <w:r>
        <w:rPr>
          <w:spacing w:val="1"/>
          <w:sz w:val="24"/>
        </w:rPr>
        <w:t xml:space="preserve"> </w:t>
      </w:r>
      <w:r>
        <w:rPr>
          <w:sz w:val="24"/>
        </w:rPr>
        <w:t>(OKY-119-KİK)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241"/>
        <w:rPr>
          <w:sz w:val="24"/>
        </w:rPr>
      </w:pPr>
      <w:r>
        <w:rPr>
          <w:sz w:val="24"/>
        </w:rPr>
        <w:t>Sayım Kurulu için Taşınır Kayıt Kontrol Yetkilisi ve 2 kişi</w:t>
      </w:r>
      <w:r>
        <w:rPr>
          <w:spacing w:val="-6"/>
          <w:sz w:val="24"/>
        </w:rPr>
        <w:t xml:space="preserve"> </w:t>
      </w:r>
      <w:r>
        <w:rPr>
          <w:sz w:val="24"/>
        </w:rPr>
        <w:t>(TMY:32);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9"/>
        <w:rPr>
          <w:sz w:val="24"/>
        </w:rPr>
      </w:pPr>
      <w:r>
        <w:rPr>
          <w:sz w:val="24"/>
        </w:rPr>
        <w:t>Muayene ve Kabul Komisyonu için 3 kişi (OKY-119</w:t>
      </w:r>
      <w:r>
        <w:rPr>
          <w:spacing w:val="-2"/>
          <w:sz w:val="24"/>
        </w:rPr>
        <w:t xml:space="preserve"> </w:t>
      </w:r>
      <w:r>
        <w:rPr>
          <w:sz w:val="24"/>
        </w:rPr>
        <w:t>KİK:11);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0" w:line="273" w:lineRule="auto"/>
        <w:ind w:right="581"/>
        <w:rPr>
          <w:sz w:val="24"/>
        </w:rPr>
      </w:pPr>
      <w:r>
        <w:rPr>
          <w:sz w:val="24"/>
        </w:rPr>
        <w:t>Web Yayın Kuruluna (1) er Müdür Yardımcısı, Bilişim Teknolojileri, İngilizce ve Dil ve Anlatım / Türk Edebiyatı Öğretmeni</w:t>
      </w:r>
      <w:r>
        <w:rPr>
          <w:spacing w:val="2"/>
          <w:sz w:val="24"/>
        </w:rPr>
        <w:t xml:space="preserve"> </w:t>
      </w:r>
      <w:r>
        <w:rPr>
          <w:sz w:val="24"/>
        </w:rPr>
        <w:t>;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3"/>
        <w:rPr>
          <w:sz w:val="24"/>
        </w:rPr>
      </w:pPr>
      <w:r>
        <w:rPr>
          <w:sz w:val="24"/>
        </w:rPr>
        <w:t>Kantin Denetleme Komisyonuna 1 Müdür Yardımcısı ve 2</w:t>
      </w:r>
      <w:r>
        <w:rPr>
          <w:spacing w:val="-4"/>
          <w:sz w:val="24"/>
        </w:rPr>
        <w:t xml:space="preserve"> </w:t>
      </w:r>
      <w:r>
        <w:rPr>
          <w:sz w:val="24"/>
        </w:rPr>
        <w:t>öğretmen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0"/>
        <w:rPr>
          <w:sz w:val="24"/>
        </w:rPr>
      </w:pPr>
      <w:r>
        <w:rPr>
          <w:sz w:val="24"/>
        </w:rPr>
        <w:t>Mezunların izlenmesi komisyonuna 1 idareci 3 öğretmen,1 rehber öğretmen</w:t>
      </w:r>
      <w:r>
        <w:rPr>
          <w:spacing w:val="-10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42" w:line="293" w:lineRule="exact"/>
        <w:rPr>
          <w:sz w:val="24"/>
        </w:rPr>
      </w:pPr>
      <w:r>
        <w:rPr>
          <w:sz w:val="24"/>
        </w:rPr>
        <w:t>Parasız Yatılılık ve Bursluluk komisyonuna 2 Asıl 2 Yedek üye</w:t>
      </w:r>
      <w:r>
        <w:rPr>
          <w:spacing w:val="-8"/>
          <w:sz w:val="24"/>
        </w:rPr>
        <w:t xml:space="preserve"> </w:t>
      </w:r>
      <w:r>
        <w:rPr>
          <w:sz w:val="24"/>
        </w:rPr>
        <w:t>seçimi.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Kontenjan Tesbit ve Nakil Komisyonuna Üye Seçimi(OKY-25</w:t>
      </w:r>
      <w:r>
        <w:rPr>
          <w:spacing w:val="-4"/>
          <w:sz w:val="24"/>
        </w:rPr>
        <w:t xml:space="preserve"> </w:t>
      </w:r>
      <w:r>
        <w:rPr>
          <w:sz w:val="24"/>
        </w:rPr>
        <w:t>Md)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Lojman Dağıtım ve Tahsis Komisyonuna Üye</w:t>
      </w:r>
      <w:r>
        <w:rPr>
          <w:spacing w:val="-4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OGYE Üyelerinin Seçimi (TKY</w:t>
      </w:r>
      <w:r>
        <w:rPr>
          <w:spacing w:val="-3"/>
          <w:sz w:val="24"/>
        </w:rPr>
        <w:t xml:space="preserve"> </w:t>
      </w:r>
      <w:r>
        <w:rPr>
          <w:sz w:val="24"/>
        </w:rPr>
        <w:t>Yönergesi)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before="1" w:line="293" w:lineRule="exact"/>
        <w:rPr>
          <w:sz w:val="24"/>
        </w:rPr>
      </w:pPr>
      <w:r>
        <w:rPr>
          <w:sz w:val="24"/>
        </w:rPr>
        <w:t>Okul Afet Acil Durum Ekibine Üye</w:t>
      </w:r>
      <w:r>
        <w:rPr>
          <w:spacing w:val="-3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Okul Proje Ekibine Üye</w:t>
      </w:r>
      <w:r>
        <w:rPr>
          <w:spacing w:val="-2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Şiddetin Önlenmesi ve Azaltılması Okul çalışma Ekibine Üye</w:t>
      </w:r>
      <w:r>
        <w:rPr>
          <w:spacing w:val="-7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1"/>
        </w:numPr>
        <w:tabs>
          <w:tab w:val="left" w:pos="834"/>
          <w:tab w:val="left" w:pos="835"/>
        </w:tabs>
        <w:spacing w:line="293" w:lineRule="exact"/>
        <w:rPr>
          <w:sz w:val="24"/>
        </w:rPr>
      </w:pPr>
      <w:r>
        <w:rPr>
          <w:sz w:val="24"/>
        </w:rPr>
        <w:t>Stratejik Planlama Yönetim Ekibine Üye</w:t>
      </w:r>
      <w:r>
        <w:rPr>
          <w:spacing w:val="-2"/>
          <w:sz w:val="24"/>
        </w:rPr>
        <w:t xml:space="preserve"> </w:t>
      </w:r>
      <w:r>
        <w:rPr>
          <w:sz w:val="24"/>
        </w:rPr>
        <w:t>Seçimi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144"/>
        <w:rPr>
          <w:sz w:val="24"/>
        </w:rPr>
      </w:pPr>
      <w:r>
        <w:rPr>
          <w:sz w:val="24"/>
        </w:rPr>
        <w:t>Ders dışı eğitim ve öğretim faaliyetleri (egzersiz) (2010/49 sayılı genelge), performans görevleri ve</w:t>
      </w:r>
      <w:r>
        <w:rPr>
          <w:spacing w:val="-2"/>
          <w:sz w:val="24"/>
        </w:rPr>
        <w:t xml:space="preserve"> </w:t>
      </w:r>
      <w:r>
        <w:rPr>
          <w:sz w:val="24"/>
        </w:rPr>
        <w:t>projeler.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1"/>
        <w:rPr>
          <w:sz w:val="24"/>
        </w:rPr>
      </w:pPr>
      <w:r>
        <w:rPr>
          <w:sz w:val="24"/>
        </w:rPr>
        <w:t>Tübitak Proje çalışmaları ve yapılacak hazırlıkların</w:t>
      </w:r>
      <w:r>
        <w:rPr>
          <w:spacing w:val="-2"/>
          <w:sz w:val="24"/>
        </w:rPr>
        <w:t xml:space="preserve"> </w:t>
      </w:r>
      <w:r>
        <w:rPr>
          <w:sz w:val="24"/>
        </w:rPr>
        <w:t>görüşülmesi.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 w:line="276" w:lineRule="auto"/>
        <w:ind w:right="1322"/>
        <w:rPr>
          <w:sz w:val="24"/>
        </w:rPr>
      </w:pPr>
      <w:r>
        <w:rPr>
          <w:sz w:val="24"/>
        </w:rPr>
        <w:t>Stratejik planda yer alan amaç ve hedeflerin incelenerek, hedeflere ulaşma düzeyinin değerlendirilerek yapılacak çalışmaların karara</w:t>
      </w:r>
      <w:r>
        <w:rPr>
          <w:spacing w:val="2"/>
          <w:sz w:val="24"/>
        </w:rPr>
        <w:t xml:space="preserve"> </w:t>
      </w:r>
      <w:r>
        <w:rPr>
          <w:sz w:val="24"/>
        </w:rPr>
        <w:t>bağlanması;</w:t>
      </w:r>
    </w:p>
    <w:p w:rsidR="0037613E" w:rsidRDefault="0037613E">
      <w:pPr>
        <w:spacing w:line="276" w:lineRule="auto"/>
        <w:rPr>
          <w:sz w:val="24"/>
        </w:rPr>
        <w:sectPr w:rsidR="0037613E">
          <w:pgSz w:w="11910" w:h="16840"/>
          <w:pgMar w:top="180" w:right="800" w:bottom="280" w:left="1160" w:header="720" w:footer="720" w:gutter="0"/>
          <w:cols w:space="720"/>
        </w:sectPr>
      </w:pP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79" w:line="278" w:lineRule="auto"/>
        <w:ind w:right="310"/>
        <w:rPr>
          <w:sz w:val="24"/>
        </w:rPr>
      </w:pPr>
      <w:r>
        <w:rPr>
          <w:sz w:val="24"/>
        </w:rPr>
        <w:lastRenderedPageBreak/>
        <w:t>Öğretmen Öğrenci ve Veli Münasebetleri (Özel Eğitim Rehberlik ve Danışma Hizmetleri Gen. Müd.2002/27 No’lu</w:t>
      </w:r>
      <w:r>
        <w:rPr>
          <w:spacing w:val="-1"/>
          <w:sz w:val="24"/>
        </w:rPr>
        <w:t xml:space="preserve"> </w:t>
      </w:r>
      <w:r>
        <w:rPr>
          <w:sz w:val="24"/>
        </w:rPr>
        <w:t>genelgesi)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6" w:lineRule="auto"/>
        <w:ind w:right="361"/>
        <w:rPr>
          <w:sz w:val="24"/>
        </w:rPr>
      </w:pPr>
      <w:r>
        <w:rPr>
          <w:sz w:val="24"/>
        </w:rPr>
        <w:t>Okulda yapılan sosyal ve kültürel etkinlikler ile okulun, çevrenin bir kültür merkezi konumuna gelebilmesi için yapılacak faaliyetlerin</w:t>
      </w:r>
      <w:r>
        <w:rPr>
          <w:spacing w:val="1"/>
          <w:sz w:val="24"/>
        </w:rPr>
        <w:t xml:space="preserve"> </w:t>
      </w:r>
      <w:r>
        <w:rPr>
          <w:sz w:val="24"/>
        </w:rPr>
        <w:t>görüşülmesi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8" w:lineRule="auto"/>
        <w:ind w:right="1361"/>
        <w:rPr>
          <w:sz w:val="24"/>
        </w:rPr>
      </w:pPr>
      <w:r>
        <w:rPr>
          <w:sz w:val="24"/>
        </w:rPr>
        <w:t>2016-2017 Eğitim ve Öğretim Yılında Başarıyı arttırmak için yapılacak çalışmaların kararlaştırılması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line="272" w:lineRule="exact"/>
        <w:rPr>
          <w:sz w:val="24"/>
        </w:rPr>
      </w:pPr>
      <w:r>
        <w:rPr>
          <w:sz w:val="24"/>
        </w:rPr>
        <w:t>Öğretmenlerimizin Eylül ayı mesleki çalışma konularının</w:t>
      </w:r>
      <w:r>
        <w:rPr>
          <w:spacing w:val="3"/>
          <w:sz w:val="24"/>
        </w:rPr>
        <w:t xml:space="preserve"> </w:t>
      </w:r>
      <w:r>
        <w:rPr>
          <w:sz w:val="24"/>
        </w:rPr>
        <w:t>görüşülmesi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35"/>
        <w:rPr>
          <w:sz w:val="24"/>
        </w:rPr>
      </w:pPr>
      <w:r>
        <w:rPr>
          <w:sz w:val="24"/>
        </w:rPr>
        <w:t>Öğretmen haftalık ders programları ve ders dağıtım durumlarının</w:t>
      </w:r>
      <w:r>
        <w:rPr>
          <w:spacing w:val="-5"/>
          <w:sz w:val="24"/>
        </w:rPr>
        <w:t xml:space="preserve"> </w:t>
      </w:r>
      <w:r>
        <w:rPr>
          <w:sz w:val="24"/>
        </w:rPr>
        <w:t>görüşülmesi,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>Okula gelen genelge ve yazıların</w:t>
      </w:r>
      <w:r>
        <w:rPr>
          <w:spacing w:val="1"/>
          <w:sz w:val="24"/>
        </w:rPr>
        <w:t xml:space="preserve"> </w:t>
      </w:r>
      <w:r>
        <w:rPr>
          <w:sz w:val="24"/>
        </w:rPr>
        <w:t>okunması</w:t>
      </w:r>
    </w:p>
    <w:p w:rsidR="0037613E" w:rsidRDefault="00EE2DD7">
      <w:pPr>
        <w:pStyle w:val="ListeParagraf"/>
        <w:numPr>
          <w:ilvl w:val="0"/>
          <w:numId w:val="2"/>
        </w:numPr>
        <w:tabs>
          <w:tab w:val="left" w:pos="475"/>
        </w:tabs>
        <w:spacing w:before="41"/>
        <w:rPr>
          <w:sz w:val="24"/>
        </w:rPr>
      </w:pPr>
      <w:r>
        <w:rPr>
          <w:sz w:val="24"/>
        </w:rPr>
        <w:t>Dilek-temenniler ve</w:t>
      </w:r>
      <w:r>
        <w:rPr>
          <w:spacing w:val="-2"/>
          <w:sz w:val="24"/>
        </w:rPr>
        <w:t xml:space="preserve"> </w:t>
      </w:r>
      <w:r>
        <w:rPr>
          <w:sz w:val="24"/>
        </w:rPr>
        <w:t>kapanış.</w:t>
      </w:r>
    </w:p>
    <w:p w:rsidR="0037613E" w:rsidRDefault="0037613E">
      <w:pPr>
        <w:pStyle w:val="GvdeMetni"/>
        <w:ind w:left="0" w:firstLine="0"/>
        <w:rPr>
          <w:sz w:val="26"/>
        </w:rPr>
      </w:pPr>
    </w:p>
    <w:p w:rsidR="0037613E" w:rsidRDefault="0037613E">
      <w:pPr>
        <w:pStyle w:val="GvdeMetni"/>
        <w:spacing w:before="7"/>
        <w:ind w:left="0" w:firstLine="0"/>
        <w:rPr>
          <w:sz w:val="22"/>
        </w:rPr>
      </w:pPr>
    </w:p>
    <w:p w:rsidR="00AA5781" w:rsidRDefault="00EE2DD7">
      <w:pPr>
        <w:pStyle w:val="GvdeMetni"/>
        <w:spacing w:line="278" w:lineRule="auto"/>
        <w:ind w:left="7375" w:right="1241" w:firstLine="0"/>
      </w:pPr>
      <w:r>
        <w:t>……………. Okul Müdürü</w:t>
      </w:r>
    </w:p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p w:rsidR="00AA5781" w:rsidRPr="00AA5781" w:rsidRDefault="00AA5781" w:rsidP="00AA5781"/>
    <w:bookmarkStart w:id="0" w:name="_GoBack"/>
    <w:bookmarkEnd w:id="0"/>
    <w:p w:rsidR="0037613E" w:rsidRPr="00AA5781" w:rsidRDefault="00832E87" w:rsidP="00832E87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6536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7613E" w:rsidRPr="00AA5781" w:rsidSect="007E30B3">
      <w:pgSz w:w="11910" w:h="16840"/>
      <w:pgMar w:top="180" w:right="8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1BCF"/>
    <w:multiLevelType w:val="hybridMultilevel"/>
    <w:tmpl w:val="F9364866"/>
    <w:lvl w:ilvl="0" w:tplc="FB5A43AC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A8B47526">
      <w:numFmt w:val="bullet"/>
      <w:lvlText w:val="•"/>
      <w:lvlJc w:val="left"/>
      <w:pPr>
        <w:ind w:left="1750" w:hanging="360"/>
      </w:pPr>
      <w:rPr>
        <w:rFonts w:hint="default"/>
        <w:lang w:val="tr-TR" w:eastAsia="tr-TR" w:bidi="tr-TR"/>
      </w:rPr>
    </w:lvl>
    <w:lvl w:ilvl="2" w:tplc="B6242810">
      <w:numFmt w:val="bullet"/>
      <w:lvlText w:val="•"/>
      <w:lvlJc w:val="left"/>
      <w:pPr>
        <w:ind w:left="2661" w:hanging="360"/>
      </w:pPr>
      <w:rPr>
        <w:rFonts w:hint="default"/>
        <w:lang w:val="tr-TR" w:eastAsia="tr-TR" w:bidi="tr-TR"/>
      </w:rPr>
    </w:lvl>
    <w:lvl w:ilvl="3" w:tplc="31A053C0">
      <w:numFmt w:val="bullet"/>
      <w:lvlText w:val="•"/>
      <w:lvlJc w:val="left"/>
      <w:pPr>
        <w:ind w:left="3571" w:hanging="360"/>
      </w:pPr>
      <w:rPr>
        <w:rFonts w:hint="default"/>
        <w:lang w:val="tr-TR" w:eastAsia="tr-TR" w:bidi="tr-TR"/>
      </w:rPr>
    </w:lvl>
    <w:lvl w:ilvl="4" w:tplc="4CA25DFA">
      <w:numFmt w:val="bullet"/>
      <w:lvlText w:val="•"/>
      <w:lvlJc w:val="left"/>
      <w:pPr>
        <w:ind w:left="4482" w:hanging="360"/>
      </w:pPr>
      <w:rPr>
        <w:rFonts w:hint="default"/>
        <w:lang w:val="tr-TR" w:eastAsia="tr-TR" w:bidi="tr-TR"/>
      </w:rPr>
    </w:lvl>
    <w:lvl w:ilvl="5" w:tplc="D0FC117C">
      <w:numFmt w:val="bullet"/>
      <w:lvlText w:val="•"/>
      <w:lvlJc w:val="left"/>
      <w:pPr>
        <w:ind w:left="5393" w:hanging="360"/>
      </w:pPr>
      <w:rPr>
        <w:rFonts w:hint="default"/>
        <w:lang w:val="tr-TR" w:eastAsia="tr-TR" w:bidi="tr-TR"/>
      </w:rPr>
    </w:lvl>
    <w:lvl w:ilvl="6" w:tplc="39CC9A66">
      <w:numFmt w:val="bullet"/>
      <w:lvlText w:val="•"/>
      <w:lvlJc w:val="left"/>
      <w:pPr>
        <w:ind w:left="6303" w:hanging="360"/>
      </w:pPr>
      <w:rPr>
        <w:rFonts w:hint="default"/>
        <w:lang w:val="tr-TR" w:eastAsia="tr-TR" w:bidi="tr-TR"/>
      </w:rPr>
    </w:lvl>
    <w:lvl w:ilvl="7" w:tplc="A45E2E4A">
      <w:numFmt w:val="bullet"/>
      <w:lvlText w:val="•"/>
      <w:lvlJc w:val="left"/>
      <w:pPr>
        <w:ind w:left="7214" w:hanging="360"/>
      </w:pPr>
      <w:rPr>
        <w:rFonts w:hint="default"/>
        <w:lang w:val="tr-TR" w:eastAsia="tr-TR" w:bidi="tr-TR"/>
      </w:rPr>
    </w:lvl>
    <w:lvl w:ilvl="8" w:tplc="4C7A49C8">
      <w:numFmt w:val="bullet"/>
      <w:lvlText w:val="•"/>
      <w:lvlJc w:val="left"/>
      <w:pPr>
        <w:ind w:left="8125" w:hanging="360"/>
      </w:pPr>
      <w:rPr>
        <w:rFonts w:hint="default"/>
        <w:lang w:val="tr-TR" w:eastAsia="tr-TR" w:bidi="tr-TR"/>
      </w:rPr>
    </w:lvl>
  </w:abstractNum>
  <w:abstractNum w:abstractNumId="1">
    <w:nsid w:val="7AD805DD"/>
    <w:multiLevelType w:val="hybridMultilevel"/>
    <w:tmpl w:val="53125248"/>
    <w:lvl w:ilvl="0" w:tplc="F7727826">
      <w:start w:val="1"/>
      <w:numFmt w:val="decimal"/>
      <w:lvlText w:val="%1."/>
      <w:lvlJc w:val="left"/>
      <w:pPr>
        <w:ind w:left="474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B1BE5D28">
      <w:start w:val="1"/>
      <w:numFmt w:val="lowerLetter"/>
      <w:lvlText w:val="%2)"/>
      <w:lvlJc w:val="left"/>
      <w:pPr>
        <w:ind w:left="474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tr-TR" w:eastAsia="tr-TR" w:bidi="tr-TR"/>
      </w:rPr>
    </w:lvl>
    <w:lvl w:ilvl="2" w:tplc="3B767930">
      <w:numFmt w:val="bullet"/>
      <w:lvlText w:val="•"/>
      <w:lvlJc w:val="left"/>
      <w:pPr>
        <w:ind w:left="2373" w:hanging="245"/>
      </w:pPr>
      <w:rPr>
        <w:rFonts w:hint="default"/>
        <w:lang w:val="tr-TR" w:eastAsia="tr-TR" w:bidi="tr-TR"/>
      </w:rPr>
    </w:lvl>
    <w:lvl w:ilvl="3" w:tplc="82CA011A">
      <w:numFmt w:val="bullet"/>
      <w:lvlText w:val="•"/>
      <w:lvlJc w:val="left"/>
      <w:pPr>
        <w:ind w:left="3319" w:hanging="245"/>
      </w:pPr>
      <w:rPr>
        <w:rFonts w:hint="default"/>
        <w:lang w:val="tr-TR" w:eastAsia="tr-TR" w:bidi="tr-TR"/>
      </w:rPr>
    </w:lvl>
    <w:lvl w:ilvl="4" w:tplc="9A321EE0">
      <w:numFmt w:val="bullet"/>
      <w:lvlText w:val="•"/>
      <w:lvlJc w:val="left"/>
      <w:pPr>
        <w:ind w:left="4266" w:hanging="245"/>
      </w:pPr>
      <w:rPr>
        <w:rFonts w:hint="default"/>
        <w:lang w:val="tr-TR" w:eastAsia="tr-TR" w:bidi="tr-TR"/>
      </w:rPr>
    </w:lvl>
    <w:lvl w:ilvl="5" w:tplc="E9E82636">
      <w:numFmt w:val="bullet"/>
      <w:lvlText w:val="•"/>
      <w:lvlJc w:val="left"/>
      <w:pPr>
        <w:ind w:left="5213" w:hanging="245"/>
      </w:pPr>
      <w:rPr>
        <w:rFonts w:hint="default"/>
        <w:lang w:val="tr-TR" w:eastAsia="tr-TR" w:bidi="tr-TR"/>
      </w:rPr>
    </w:lvl>
    <w:lvl w:ilvl="6" w:tplc="38F43042">
      <w:numFmt w:val="bullet"/>
      <w:lvlText w:val="•"/>
      <w:lvlJc w:val="left"/>
      <w:pPr>
        <w:ind w:left="6159" w:hanging="245"/>
      </w:pPr>
      <w:rPr>
        <w:rFonts w:hint="default"/>
        <w:lang w:val="tr-TR" w:eastAsia="tr-TR" w:bidi="tr-TR"/>
      </w:rPr>
    </w:lvl>
    <w:lvl w:ilvl="7" w:tplc="B3D47E2C">
      <w:numFmt w:val="bullet"/>
      <w:lvlText w:val="•"/>
      <w:lvlJc w:val="left"/>
      <w:pPr>
        <w:ind w:left="7106" w:hanging="245"/>
      </w:pPr>
      <w:rPr>
        <w:rFonts w:hint="default"/>
        <w:lang w:val="tr-TR" w:eastAsia="tr-TR" w:bidi="tr-TR"/>
      </w:rPr>
    </w:lvl>
    <w:lvl w:ilvl="8" w:tplc="D58866AA">
      <w:numFmt w:val="bullet"/>
      <w:lvlText w:val="•"/>
      <w:lvlJc w:val="left"/>
      <w:pPr>
        <w:ind w:left="8053" w:hanging="245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7613E"/>
    <w:rsid w:val="0037613E"/>
    <w:rsid w:val="007E30B3"/>
    <w:rsid w:val="00832E87"/>
    <w:rsid w:val="00AA5781"/>
    <w:rsid w:val="00EE2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E30B3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7E30B3"/>
    <w:pPr>
      <w:ind w:left="11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30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E30B3"/>
    <w:pPr>
      <w:ind w:left="474" w:hanging="360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7E30B3"/>
    <w:pPr>
      <w:ind w:left="474" w:hanging="360"/>
    </w:pPr>
  </w:style>
  <w:style w:type="paragraph" w:customStyle="1" w:styleId="TableParagraph">
    <w:name w:val="Table Paragraph"/>
    <w:basedOn w:val="Normal"/>
    <w:uiPriority w:val="1"/>
    <w:qFormat/>
    <w:rsid w:val="007E30B3"/>
  </w:style>
  <w:style w:type="character" w:styleId="Kpr">
    <w:name w:val="Hyperlink"/>
    <w:basedOn w:val="VarsaylanParagrafYazTipi"/>
    <w:uiPriority w:val="99"/>
    <w:unhideWhenUsed/>
    <w:rsid w:val="00AA57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969</Words>
  <Characters>5524</Characters>
  <Application>Microsoft Office Word</Application>
  <DocSecurity>0</DocSecurity>
  <Lines>46</Lines>
  <Paragraphs>12</Paragraphs>
  <ScaleCrop>false</ScaleCrop>
  <Manager>www.sorubak.com</Manager>
  <Company/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2018-08-28T10:33:00Z</dcterms:created>
  <dcterms:modified xsi:type="dcterms:W3CDTF">2018-08-29T13:43:00Z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2018-08-28T00:00:00Z</vt:filetime>
  </property>
</Properties>
</file>